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D33" w:rsidRDefault="00A96C21">
      <w:r>
        <w:t>Popis technického řešení</w:t>
      </w:r>
      <w:r w:rsidR="00917183">
        <w:t xml:space="preserve"> - vzduchotechnika</w:t>
      </w:r>
    </w:p>
    <w:p w:rsidR="00A96C21" w:rsidRDefault="00A96C21">
      <w:r>
        <w:t xml:space="preserve">Větrání ordinace bude zajištěno osazeným ventilátorem do obvodové stěny. Úhrada odsávaného vzduchu bude řešena přisávací žaluzií směrem do vnitřního traktu objektu. </w:t>
      </w:r>
    </w:p>
    <w:p w:rsidR="00A96C21" w:rsidRDefault="00A96C21">
      <w:r>
        <w:t xml:space="preserve">Obdobně bude řešeno také větrání sociálního zázemí ordinace. Výtlak znehodnoceného vzduchu bude zaústěn do fasády objektu. Úhrada takto odsávaného vzduchu bude řešena z čekárny. Tímto způsobem bude navýšena výměna vzduchu v čekárně. </w:t>
      </w:r>
    </w:p>
    <w:p w:rsidR="00372F46" w:rsidRDefault="00372F46">
      <w:r>
        <w:t>Počet lidí celkem v čekárně: 10</w:t>
      </w:r>
    </w:p>
    <w:p w:rsidR="00372F46" w:rsidRDefault="00372F46">
      <w:r>
        <w:t>Množství vzduchu á=30m3/h, celkem 300m3/h</w:t>
      </w:r>
    </w:p>
    <w:p w:rsidR="00372F46" w:rsidRDefault="00372F46">
      <w:r>
        <w:t>Množství odsávaného vzduchu celkem: 300m3/h</w:t>
      </w:r>
    </w:p>
    <w:p w:rsidR="00372F46" w:rsidRDefault="00372F46">
      <w:r>
        <w:t>Úhrada vzduchu celkem: 300m3/h</w:t>
      </w:r>
    </w:p>
    <w:p w:rsidR="00372F46" w:rsidRDefault="00372F46">
      <w:r>
        <w:t>Spouštění a ovládání bude řešeno samostatným tlačítkem s doběhovým relé a dále automaticky prostorovým hygrostatem. Silové napojení ventilátorů bude provedeno ze zásuvkového okruhu.</w:t>
      </w:r>
    </w:p>
    <w:p w:rsidR="00372F46" w:rsidRDefault="00372F46">
      <w:r>
        <w:t>Komplexní spouštění a silové napojení vč. kabeláží bude řešeno v rámci VZT.</w:t>
      </w:r>
      <w:bookmarkStart w:id="0" w:name="_GoBack"/>
      <w:bookmarkEnd w:id="0"/>
    </w:p>
    <w:sectPr w:rsidR="00372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21"/>
    <w:rsid w:val="00372F46"/>
    <w:rsid w:val="00917183"/>
    <w:rsid w:val="00A96C21"/>
    <w:rsid w:val="00E5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66D44-B4BD-4A5F-99D0-7612D5FC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Jirí Hájek</dc:creator>
  <cp:keywords/>
  <dc:description/>
  <cp:lastModifiedBy>Jirí Hájek</cp:lastModifiedBy>
  <cp:revision>4</cp:revision>
  <dcterms:created xsi:type="dcterms:W3CDTF">2016-09-04T06:23:00Z</dcterms:created>
  <dcterms:modified xsi:type="dcterms:W3CDTF">2016-09-05T09:12:00Z</dcterms:modified>
</cp:coreProperties>
</file>